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</w:t>
      </w:r>
    </w:p>
    <w:p>
      <w:pPr>
        <w:pStyle w:val="2"/>
        <w:jc w:val="center"/>
        <w:rPr>
          <w:rFonts w:hint="eastAsia" w:ascii="华文中宋" w:hAnsi="华文中宋" w:eastAsia="华文中宋"/>
        </w:rPr>
      </w:pPr>
      <w:bookmarkStart w:id="0" w:name="_GoBack"/>
      <w:r>
        <w:rPr>
          <w:rFonts w:hint="eastAsia" w:ascii="华文中宋" w:hAnsi="华文中宋" w:eastAsia="华文中宋"/>
        </w:rPr>
        <w:t>推荐名单</w:t>
      </w:r>
      <w:r>
        <w:rPr>
          <w:rFonts w:hint="eastAsia" w:ascii="华文中宋" w:hAnsi="华文中宋" w:eastAsia="华文中宋"/>
          <w:lang w:eastAsia="zh-CN"/>
        </w:rPr>
        <w:t>备案</w:t>
      </w:r>
      <w:r>
        <w:rPr>
          <w:rFonts w:hint="eastAsia" w:ascii="华文中宋" w:hAnsi="华文中宋" w:eastAsia="华文中宋"/>
        </w:rPr>
        <w:t>表</w:t>
      </w:r>
    </w:p>
    <w:bookmarkEnd w:id="0"/>
    <w:p>
      <w:pPr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中国地方志指导小组办公室：</w:t>
      </w:r>
    </w:p>
    <w:p>
      <w:pPr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根据《关于印发</w:t>
      </w:r>
      <w:r>
        <w:rPr>
          <w:rFonts w:hint="eastAsia" w:ascii="仿宋" w:hAnsi="仿宋" w:eastAsia="仿宋"/>
          <w:sz w:val="30"/>
          <w:szCs w:val="30"/>
        </w:rPr>
        <w:t>〈</w:t>
      </w:r>
      <w:r>
        <w:rPr>
          <w:rFonts w:hint="eastAsia" w:ascii="仿宋_GB2312" w:hAnsi="宋体" w:eastAsia="仿宋_GB2312"/>
          <w:sz w:val="30"/>
          <w:szCs w:val="30"/>
        </w:rPr>
        <w:t>中国社会科学院研究生院201</w:t>
      </w:r>
      <w:r>
        <w:rPr>
          <w:rFonts w:ascii="仿宋_GB2312" w:hAnsi="宋体" w:eastAsia="仿宋_GB2312"/>
          <w:sz w:val="30"/>
          <w:szCs w:val="30"/>
        </w:rPr>
        <w:t>9</w:t>
      </w:r>
      <w:r>
        <w:rPr>
          <w:rFonts w:hint="eastAsia" w:ascii="仿宋_GB2312" w:hAnsi="宋体" w:eastAsia="仿宋_GB2312"/>
          <w:sz w:val="30"/>
          <w:szCs w:val="30"/>
        </w:rPr>
        <w:t>年非全日制公共管理硕士（MPA）专业学位研究生招生简章</w:t>
      </w:r>
      <w:r>
        <w:rPr>
          <w:rFonts w:hint="eastAsia" w:ascii="仿宋" w:hAnsi="仿宋" w:eastAsia="仿宋"/>
          <w:sz w:val="30"/>
          <w:szCs w:val="30"/>
        </w:rPr>
        <w:t>〉</w:t>
      </w:r>
      <w:r>
        <w:rPr>
          <w:rFonts w:hint="eastAsia" w:ascii="仿宋_GB2312" w:hAnsi="宋体" w:eastAsia="仿宋_GB2312"/>
          <w:sz w:val="30"/>
          <w:szCs w:val="30"/>
        </w:rPr>
        <w:t>的通知》要求，确定下列同志为推荐的报考人选，特此呈报。</w:t>
      </w:r>
    </w:p>
    <w:p>
      <w:pPr>
        <w:ind w:right="-926" w:rightChars="-441" w:firstLine="600" w:firstLineChars="200"/>
        <w:rPr>
          <w:rFonts w:hint="eastAsia" w:ascii="仿宋_GB2312" w:hAnsi="宋体" w:eastAsia="仿宋_GB2312"/>
          <w:sz w:val="30"/>
          <w:szCs w:val="30"/>
        </w:rPr>
      </w:pPr>
    </w:p>
    <w:tbl>
      <w:tblPr>
        <w:tblStyle w:val="4"/>
        <w:tblW w:w="87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991"/>
        <w:gridCol w:w="2126"/>
        <w:gridCol w:w="23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2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单位及职务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23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E-mail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720"/>
        </w:tabs>
        <w:ind w:firstLine="2850" w:firstLineChars="950"/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单位（公章） ：             联系人：       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B117F"/>
    <w:rsid w:val="6D535020"/>
    <w:rsid w:val="76AB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2018-10-12T08:59:00Z</dcterms:created>
  <dc:creator>w11i11wwwh163com</dc:creator>
  <cp:lastModifiedBy>w11i11wwwh163com</cp:lastModifiedBy>
  <dcterms:modified xsi:type="dcterms:W3CDTF">2018-10-12T09:00:16Z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